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ECD" w:rsidRDefault="001C7ECD" w:rsidP="00B233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790" cy="8164485"/>
            <wp:effectExtent l="19050" t="0" r="3810" b="0"/>
            <wp:docPr id="1" name="Рисунок 1" descr="C:\Users\User\Desktop\ПУ-6(1)\3.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У-6(1)\3.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ECD" w:rsidRDefault="001C7ECD" w:rsidP="00B233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7ECD" w:rsidRDefault="001C7ECD" w:rsidP="00B233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7ECD" w:rsidRDefault="001C7ECD" w:rsidP="00B233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7ECD" w:rsidRDefault="001C7ECD" w:rsidP="004274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33DB" w:rsidRPr="00064D8C" w:rsidRDefault="00064D8C" w:rsidP="004274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4D8C">
        <w:rPr>
          <w:rFonts w:ascii="Times New Roman" w:hAnsi="Times New Roman" w:cs="Times New Roman"/>
          <w:sz w:val="28"/>
          <w:szCs w:val="28"/>
        </w:rPr>
        <w:lastRenderedPageBreak/>
        <w:t>3.1. Обеспечение доступности для инвалидов и оказания необходимой помощи, МАДОУ «Детский сад №292».</w:t>
      </w:r>
    </w:p>
    <w:p w:rsidR="00064D8C" w:rsidRDefault="00064D8C" w:rsidP="004274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4D8C">
        <w:rPr>
          <w:rFonts w:ascii="Times New Roman" w:hAnsi="Times New Roman" w:cs="Times New Roman"/>
          <w:sz w:val="28"/>
          <w:szCs w:val="28"/>
        </w:rPr>
        <w:t>3.2. подготовка и составление паспорта доступности, адаптация объектов МАДОУ «Детский сад №292»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4D8C" w:rsidRDefault="00064D8C" w:rsidP="004274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Рассмотрение сложных и спорных вопросов по адаптации объектов, расположенных на территории </w:t>
      </w:r>
      <w:r w:rsidRPr="00B233DB">
        <w:rPr>
          <w:rFonts w:ascii="Times New Roman" w:hAnsi="Times New Roman" w:cs="Times New Roman"/>
          <w:sz w:val="28"/>
          <w:szCs w:val="28"/>
        </w:rPr>
        <w:t>МАДОУ «Детский сад №292»</w:t>
      </w:r>
      <w:r>
        <w:rPr>
          <w:rFonts w:ascii="Times New Roman" w:hAnsi="Times New Roman" w:cs="Times New Roman"/>
          <w:sz w:val="28"/>
          <w:szCs w:val="28"/>
        </w:rPr>
        <w:t>, с целью принятия согласованных решений.</w:t>
      </w:r>
    </w:p>
    <w:p w:rsidR="00064D8C" w:rsidRDefault="00064D8C" w:rsidP="004274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Рассмотрение проектов управленческих решений, в том числе программ и планов, в сфере </w:t>
      </w:r>
      <w:r w:rsidR="00986304">
        <w:rPr>
          <w:rFonts w:ascii="Times New Roman" w:hAnsi="Times New Roman" w:cs="Times New Roman"/>
          <w:sz w:val="28"/>
          <w:szCs w:val="28"/>
        </w:rPr>
        <w:t xml:space="preserve"> формирования доступной среды жизнедеятельности  МГН с целью их корректировки и согласования.</w:t>
      </w:r>
    </w:p>
    <w:p w:rsidR="00986304" w:rsidRDefault="00986304" w:rsidP="004274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Взаимодействие с органами государственной власти, администрациями ИКМО г. Казани и Ново - Савиновского района, организациями  независимо от их организационно-правовых форм и общественными организациями инвалидов по вопросам формирования доступной среды для инвалидов </w:t>
      </w:r>
      <w:r w:rsidRPr="00B233DB">
        <w:rPr>
          <w:rFonts w:ascii="Times New Roman" w:hAnsi="Times New Roman" w:cs="Times New Roman"/>
          <w:sz w:val="28"/>
          <w:szCs w:val="28"/>
        </w:rPr>
        <w:t>МАДОУ «Детский сад №292»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6304" w:rsidRDefault="00986304" w:rsidP="004274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304">
        <w:rPr>
          <w:rFonts w:ascii="Times New Roman" w:hAnsi="Times New Roman" w:cs="Times New Roman"/>
          <w:b/>
          <w:sz w:val="28"/>
          <w:szCs w:val="28"/>
        </w:rPr>
        <w:t>4. Полномочия комиссии</w:t>
      </w:r>
    </w:p>
    <w:p w:rsidR="00986304" w:rsidRDefault="00986304" w:rsidP="004274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6304">
        <w:rPr>
          <w:rFonts w:ascii="Times New Roman" w:hAnsi="Times New Roman" w:cs="Times New Roman"/>
          <w:sz w:val="28"/>
          <w:szCs w:val="28"/>
        </w:rPr>
        <w:t>4.1. Запрашивать и получать от органов государственной власти,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6304">
        <w:rPr>
          <w:rFonts w:ascii="Times New Roman" w:hAnsi="Times New Roman" w:cs="Times New Roman"/>
          <w:sz w:val="28"/>
          <w:szCs w:val="28"/>
        </w:rPr>
        <w:t>органов местного самоуправления и организаций независимо от их организационно-правовых форм информацию по вопросам,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6304">
        <w:rPr>
          <w:rFonts w:ascii="Times New Roman" w:hAnsi="Times New Roman" w:cs="Times New Roman"/>
          <w:sz w:val="28"/>
          <w:szCs w:val="28"/>
        </w:rPr>
        <w:t>относящимся к компетенции комиссии.</w:t>
      </w:r>
    </w:p>
    <w:p w:rsidR="00986304" w:rsidRDefault="00986304" w:rsidP="004274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Создавать (при необходимости) экспертные рабочие группы с участием специалистов и представителей общественных объединений инвалидов по вопросам, относящимися к компетенции комиссии.</w:t>
      </w:r>
    </w:p>
    <w:p w:rsidR="00986304" w:rsidRDefault="00986304" w:rsidP="004274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092">
        <w:rPr>
          <w:rFonts w:ascii="Times New Roman" w:hAnsi="Times New Roman" w:cs="Times New Roman"/>
          <w:b/>
          <w:sz w:val="28"/>
          <w:szCs w:val="28"/>
        </w:rPr>
        <w:t>5. Порядок  работы комис</w:t>
      </w:r>
      <w:r w:rsidR="00A86C50">
        <w:rPr>
          <w:rFonts w:ascii="Times New Roman" w:hAnsi="Times New Roman" w:cs="Times New Roman"/>
          <w:b/>
          <w:sz w:val="28"/>
          <w:szCs w:val="28"/>
        </w:rPr>
        <w:t>с</w:t>
      </w:r>
      <w:r w:rsidRPr="004F0092">
        <w:rPr>
          <w:rFonts w:ascii="Times New Roman" w:hAnsi="Times New Roman" w:cs="Times New Roman"/>
          <w:b/>
          <w:sz w:val="28"/>
          <w:szCs w:val="28"/>
        </w:rPr>
        <w:t>ии</w:t>
      </w:r>
    </w:p>
    <w:p w:rsidR="00A86C50" w:rsidRDefault="00A86C50" w:rsidP="004274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Председатель  комиссии  руководит деятельностью комиссии, определяет  порядок рассмотрения вопросов, вносит предложения об уточнении и обновлении состав комиссии. </w:t>
      </w:r>
    </w:p>
    <w:p w:rsidR="00A86C50" w:rsidRDefault="00A86C50" w:rsidP="004274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Организационно-техническое обеспечение деятельности комиссии осуществляет Исполнительный комитет муниципального образования г. Казани. </w:t>
      </w:r>
    </w:p>
    <w:p w:rsidR="00A86C50" w:rsidRDefault="00A86C50" w:rsidP="004274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Заседания комиссии проводятся по мере необходимости, но не реже одного раза в год. Заседание комиссии считается  правомочным, если на нем присутствует более половины членов комиссии. Решения комиссии  принимаются большинством голосов присутствующих на заседании членов комиссии открытым голосованием. Решения комиссии, принятые в пределах ее компетенции, носят обязательный характер для членов комиссии. Заседания комиссии</w:t>
      </w:r>
      <w:r w:rsidR="009A1DC1">
        <w:rPr>
          <w:rFonts w:ascii="Times New Roman" w:hAnsi="Times New Roman" w:cs="Times New Roman"/>
          <w:sz w:val="28"/>
          <w:szCs w:val="28"/>
        </w:rPr>
        <w:t xml:space="preserve"> оформляю</w:t>
      </w:r>
      <w:r>
        <w:rPr>
          <w:rFonts w:ascii="Times New Roman" w:hAnsi="Times New Roman" w:cs="Times New Roman"/>
          <w:sz w:val="28"/>
          <w:szCs w:val="28"/>
        </w:rPr>
        <w:t xml:space="preserve">тся </w:t>
      </w:r>
      <w:r w:rsidR="009A1DC1">
        <w:rPr>
          <w:rFonts w:ascii="Times New Roman" w:hAnsi="Times New Roman" w:cs="Times New Roman"/>
          <w:sz w:val="28"/>
          <w:szCs w:val="28"/>
        </w:rPr>
        <w:t xml:space="preserve"> протоколами и подписываются  председателем  комиссии и секретарем. </w:t>
      </w:r>
    </w:p>
    <w:p w:rsidR="009A1DC1" w:rsidRDefault="009A1DC1" w:rsidP="004274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5.3. Комиссия определяет основные направления своей деятельности, создает при необходимости рабочие группы, привлекает  к своей работе необходимых специалистов.</w:t>
      </w:r>
    </w:p>
    <w:p w:rsidR="009A1DC1" w:rsidRDefault="009A1DC1" w:rsidP="004274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5.4.Члены комиссии осуществляют свою деятельность на общественных началах.</w:t>
      </w:r>
    </w:p>
    <w:p w:rsidR="009A1DC1" w:rsidRPr="00A86C50" w:rsidRDefault="009A1DC1" w:rsidP="004274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5.5.Мероприятия комиссии, требующие финансовых затрат, производятся в пределах запланированных ассигнований на текущий финансовый год.</w:t>
      </w:r>
    </w:p>
    <w:sectPr w:rsidR="009A1DC1" w:rsidRPr="00A86C50" w:rsidSect="00D87D66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F7155"/>
    <w:multiLevelType w:val="multilevel"/>
    <w:tmpl w:val="278A3C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435A2818"/>
    <w:multiLevelType w:val="multilevel"/>
    <w:tmpl w:val="B35A3118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2">
    <w:nsid w:val="6E64455D"/>
    <w:multiLevelType w:val="multilevel"/>
    <w:tmpl w:val="9E54695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233DB"/>
    <w:rsid w:val="0003430F"/>
    <w:rsid w:val="00064D8C"/>
    <w:rsid w:val="001C7ECD"/>
    <w:rsid w:val="00221340"/>
    <w:rsid w:val="00254384"/>
    <w:rsid w:val="003148A1"/>
    <w:rsid w:val="00427471"/>
    <w:rsid w:val="004F0092"/>
    <w:rsid w:val="0057588C"/>
    <w:rsid w:val="005A6FE2"/>
    <w:rsid w:val="00624310"/>
    <w:rsid w:val="00986304"/>
    <w:rsid w:val="009A1DC1"/>
    <w:rsid w:val="00A86C50"/>
    <w:rsid w:val="00B233DB"/>
    <w:rsid w:val="00C95EFE"/>
    <w:rsid w:val="00CD2821"/>
    <w:rsid w:val="00D87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3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7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7E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7</cp:revision>
  <dcterms:created xsi:type="dcterms:W3CDTF">2021-03-14T15:38:00Z</dcterms:created>
  <dcterms:modified xsi:type="dcterms:W3CDTF">2021-04-05T10:21:00Z</dcterms:modified>
</cp:coreProperties>
</file>